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中国慈展会资源对接呈现新特点 股票捐赠、精准扶贫等项目现场签约</w:t>
      </w:r>
    </w:p>
    <w:p/>
    <w:p>
      <w:pPr>
        <w:ind w:firstLine="420"/>
      </w:pPr>
      <w:r>
        <w:rPr>
          <w:rFonts w:hint="eastAsia"/>
        </w:rPr>
        <w:t>第四届中国公益慈善项目交流展示会（以下简称“慈展会”）9月18日在深圳召开。以资源对接为主要宗旨的慈展会，今年资源对接的金额将有望超过百亿元。</w:t>
      </w:r>
    </w:p>
    <w:p>
      <w:pPr>
        <w:ind w:firstLine="420"/>
      </w:pPr>
      <w:r>
        <w:rPr>
          <w:rFonts w:hint="eastAsia"/>
        </w:rPr>
        <w:t>在9月18日的展会现场，慈展会精选了四对公益资源对接项目，在民政部部长、中国慈善联合会会长，广东省委副书记、深圳市委书记马兴瑞等主办单位领导的见证下现场签约。</w:t>
      </w:r>
    </w:p>
    <w:p>
      <w:pPr>
        <w:ind w:firstLine="420"/>
      </w:pPr>
      <w:r>
        <w:rPr>
          <w:rFonts w:hint="eastAsia"/>
        </w:rPr>
        <w:t>深圳市委市政府积极贯彻落实中央第二次新疆工作座谈会、全国扶贫开发和民政部相关工作会议精神，大力推进精准扶贫工作，发动深圳各区、各企业积极参与对口援疆工作。这四对签约项目就包括了深圳市福田区与新疆塔县签定《2016-2020精准扶贫合作框架协议》。根据协议，福田区将实施六个精准扶贫措施，帮助塔县实现1.3万余人脱贫。</w:t>
      </w:r>
    </w:p>
    <w:p>
      <w:pPr>
        <w:ind w:firstLine="420"/>
      </w:pPr>
      <w:r>
        <w:rPr>
          <w:rFonts w:hint="eastAsia"/>
        </w:rPr>
        <w:t>深圳市万科集团积极响应深圳市委市政府“精准扶贫”号召，援建新疆塔县塔合曼学校，新建综合楼、学校礼堂及多功能设施，并引进太阳能提水技术，让400余名学童就近上学。</w:t>
      </w:r>
    </w:p>
    <w:p>
      <w:pPr>
        <w:ind w:firstLine="420"/>
      </w:pPr>
      <w:r>
        <w:rPr>
          <w:rFonts w:hint="eastAsia"/>
        </w:rPr>
        <w:t>东方园林集团董事长何巧女女士将个人资产—7630万股东方园林股票今天价值29.23亿元人民币，以出售股票现金的方式捐赠给巧女公益基金会，用于基金会公益运营。这是在本届慈展会上，首次出现的股票捐赠的方式。</w:t>
      </w:r>
    </w:p>
    <w:p>
      <w:pPr>
        <w:ind w:firstLine="420"/>
      </w:pPr>
      <w:r>
        <w:rPr>
          <w:rFonts w:hint="eastAsia"/>
        </w:rPr>
        <w:t>全国政协委员、信义集团主席李贤义先生则全资捐建1.38亿元的公办九年一贯制“龙岗区贤义外国语学校”。</w:t>
      </w:r>
    </w:p>
    <w:p>
      <w:pPr>
        <w:ind w:firstLine="420"/>
      </w:pPr>
      <w:r>
        <w:rPr>
          <w:rFonts w:hint="eastAsia"/>
        </w:rPr>
        <w:t>中国慈展会以创建公益慈善资源全要素撮合对接平台为重点任务，建立了政府采购目录、基金会资助计划目录、企业社会责任目录及公益项目目录等四大数据库，制定并发布了《中国慈展会公益慈善资源对接平台运营办法》，从而实现一年362天提供合作对接服务、3天展示其成果的新型展会模式，努力实现“永不落幕的慈展会”的</w:t>
      </w:r>
      <w:bookmarkStart w:id="0" w:name="_GoBack"/>
      <w:bookmarkEnd w:id="0"/>
      <w:r>
        <w:rPr>
          <w:rFonts w:hint="eastAsia"/>
        </w:rPr>
        <w:t>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NDJhMzcxOWFmYjA3NzM2NTBiOWY1ZmJlYTNlMmIifQ=="/>
  </w:docVars>
  <w:rsids>
    <w:rsidRoot w:val="00006529"/>
    <w:rsid w:val="00004AFF"/>
    <w:rsid w:val="00006529"/>
    <w:rsid w:val="00010B26"/>
    <w:rsid w:val="000269B7"/>
    <w:rsid w:val="00072C7D"/>
    <w:rsid w:val="00096B76"/>
    <w:rsid w:val="00097663"/>
    <w:rsid w:val="000D078B"/>
    <w:rsid w:val="00130003"/>
    <w:rsid w:val="00134979"/>
    <w:rsid w:val="001526E4"/>
    <w:rsid w:val="00171BB1"/>
    <w:rsid w:val="00186661"/>
    <w:rsid w:val="001B0E1E"/>
    <w:rsid w:val="001D150C"/>
    <w:rsid w:val="001D5E10"/>
    <w:rsid w:val="001E728A"/>
    <w:rsid w:val="0021072F"/>
    <w:rsid w:val="00217D2C"/>
    <w:rsid w:val="002323FE"/>
    <w:rsid w:val="002356A6"/>
    <w:rsid w:val="0024373E"/>
    <w:rsid w:val="00246C99"/>
    <w:rsid w:val="00255A0D"/>
    <w:rsid w:val="002828E5"/>
    <w:rsid w:val="002934C8"/>
    <w:rsid w:val="002A0BD6"/>
    <w:rsid w:val="002D52A5"/>
    <w:rsid w:val="002E3875"/>
    <w:rsid w:val="002F1834"/>
    <w:rsid w:val="0033068C"/>
    <w:rsid w:val="003B45D7"/>
    <w:rsid w:val="003E7BAF"/>
    <w:rsid w:val="003F51E5"/>
    <w:rsid w:val="00430286"/>
    <w:rsid w:val="0044271B"/>
    <w:rsid w:val="004707C0"/>
    <w:rsid w:val="00484C88"/>
    <w:rsid w:val="00490EC4"/>
    <w:rsid w:val="004A72B3"/>
    <w:rsid w:val="004F7073"/>
    <w:rsid w:val="00520FE1"/>
    <w:rsid w:val="00527CB5"/>
    <w:rsid w:val="0056686C"/>
    <w:rsid w:val="00575A61"/>
    <w:rsid w:val="00583061"/>
    <w:rsid w:val="005931FC"/>
    <w:rsid w:val="005A7CD3"/>
    <w:rsid w:val="00621899"/>
    <w:rsid w:val="00660B3D"/>
    <w:rsid w:val="00694E3B"/>
    <w:rsid w:val="006A747F"/>
    <w:rsid w:val="006B3A7A"/>
    <w:rsid w:val="006D3ECE"/>
    <w:rsid w:val="006F255A"/>
    <w:rsid w:val="006F43E5"/>
    <w:rsid w:val="00711463"/>
    <w:rsid w:val="00744BD9"/>
    <w:rsid w:val="00770AFC"/>
    <w:rsid w:val="0077683B"/>
    <w:rsid w:val="00797793"/>
    <w:rsid w:val="007B0003"/>
    <w:rsid w:val="007D1C57"/>
    <w:rsid w:val="007D2FD7"/>
    <w:rsid w:val="007D49AF"/>
    <w:rsid w:val="008236D0"/>
    <w:rsid w:val="008C4756"/>
    <w:rsid w:val="00926DDD"/>
    <w:rsid w:val="009301D3"/>
    <w:rsid w:val="00943E60"/>
    <w:rsid w:val="00974EF9"/>
    <w:rsid w:val="00975671"/>
    <w:rsid w:val="00990DD0"/>
    <w:rsid w:val="009D5AB5"/>
    <w:rsid w:val="009F1046"/>
    <w:rsid w:val="00A123C3"/>
    <w:rsid w:val="00A13262"/>
    <w:rsid w:val="00A70640"/>
    <w:rsid w:val="00AA0350"/>
    <w:rsid w:val="00AA1CD2"/>
    <w:rsid w:val="00AF0C02"/>
    <w:rsid w:val="00B41B6B"/>
    <w:rsid w:val="00B76B8E"/>
    <w:rsid w:val="00BB2711"/>
    <w:rsid w:val="00BB6D2D"/>
    <w:rsid w:val="00BC151A"/>
    <w:rsid w:val="00BC31D9"/>
    <w:rsid w:val="00BF6572"/>
    <w:rsid w:val="00C0416C"/>
    <w:rsid w:val="00C27040"/>
    <w:rsid w:val="00C3498E"/>
    <w:rsid w:val="00C52FBD"/>
    <w:rsid w:val="00C572F6"/>
    <w:rsid w:val="00C62AAF"/>
    <w:rsid w:val="00C80FC7"/>
    <w:rsid w:val="00C82974"/>
    <w:rsid w:val="00CD366E"/>
    <w:rsid w:val="00CF3DE9"/>
    <w:rsid w:val="00CF5955"/>
    <w:rsid w:val="00D249CD"/>
    <w:rsid w:val="00D26B8E"/>
    <w:rsid w:val="00D37223"/>
    <w:rsid w:val="00D8364C"/>
    <w:rsid w:val="00D9157E"/>
    <w:rsid w:val="00DB47AE"/>
    <w:rsid w:val="00DC015B"/>
    <w:rsid w:val="00DC1A4B"/>
    <w:rsid w:val="00DF5D48"/>
    <w:rsid w:val="00E26662"/>
    <w:rsid w:val="00EB69CC"/>
    <w:rsid w:val="00EE62EB"/>
    <w:rsid w:val="00F11AB8"/>
    <w:rsid w:val="00F51705"/>
    <w:rsid w:val="00F9681A"/>
    <w:rsid w:val="00FD0C0A"/>
    <w:rsid w:val="00FD4AA0"/>
    <w:rsid w:val="00FD6936"/>
    <w:rsid w:val="00FD7CF9"/>
    <w:rsid w:val="00FE0B20"/>
    <w:rsid w:val="00FF36FA"/>
    <w:rsid w:val="00FF7FCD"/>
    <w:rsid w:val="0304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0DAB-55C0-4D81-B59D-3EAC18EF33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697</Words>
  <Characters>723</Characters>
  <Lines>5</Lines>
  <Paragraphs>1</Paragraphs>
  <TotalTime>44</TotalTime>
  <ScaleCrop>false</ScaleCrop>
  <LinksUpToDate>false</LinksUpToDate>
  <CharactersWithSpaces>724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2015-09-18T07:02:00Z</dcterms:created>
  <dc:creator>lenovo</dc:creator>
  <cp:lastModifiedBy>热心市民徐女士</cp:lastModifiedBy>
  <dcterms:modified xsi:type="dcterms:W3CDTF">2022-09-27T07:16:28Z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47A1B4D04E3F421CA8F5217B68915DC6</vt:lpwstr>
  </property>
</Properties>
</file>